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86" w:rsidRDefault="00F32072" w:rsidP="00295064">
      <w:pPr>
        <w:spacing w:after="120"/>
        <w:rPr>
          <w:rFonts w:asciiTheme="majorHAnsi" w:hAnsiTheme="majorHAnsi"/>
          <w:b/>
          <w:sz w:val="28"/>
          <w:szCs w:val="28"/>
        </w:rPr>
      </w:pPr>
      <w:r w:rsidRPr="00F32072">
        <w:rPr>
          <w:rFonts w:asciiTheme="majorHAnsi" w:hAnsiTheme="majorHAnsi"/>
          <w:b/>
          <w:sz w:val="28"/>
          <w:szCs w:val="28"/>
        </w:rPr>
        <w:t>C</w:t>
      </w:r>
      <w:r w:rsidR="001602EE">
        <w:rPr>
          <w:rFonts w:asciiTheme="majorHAnsi" w:hAnsiTheme="majorHAnsi"/>
          <w:b/>
          <w:sz w:val="28"/>
          <w:szCs w:val="28"/>
        </w:rPr>
        <w:t xml:space="preserve">OMPTE RENDU </w:t>
      </w:r>
      <w:r w:rsidRPr="00F32072">
        <w:rPr>
          <w:rFonts w:asciiTheme="majorHAnsi" w:hAnsiTheme="majorHAnsi"/>
          <w:b/>
          <w:sz w:val="28"/>
          <w:szCs w:val="28"/>
        </w:rPr>
        <w:t>du CTSD du 29/01/2021</w:t>
      </w:r>
    </w:p>
    <w:p w:rsidR="0051000E" w:rsidRPr="00D728AC" w:rsidRDefault="0051000E" w:rsidP="0051000E">
      <w:pPr>
        <w:jc w:val="both"/>
        <w:rPr>
          <w:rFonts w:cstheme="minorHAnsi"/>
          <w:i/>
          <w:color w:val="595959" w:themeColor="text1" w:themeTint="A6"/>
          <w:sz w:val="24"/>
          <w:szCs w:val="24"/>
        </w:rPr>
      </w:pPr>
      <w:r w:rsidRPr="00D728AC">
        <w:rPr>
          <w:rFonts w:cstheme="minorHAnsi"/>
          <w:sz w:val="24"/>
          <w:szCs w:val="24"/>
        </w:rPr>
        <w:t xml:space="preserve">Au préalable de ce </w:t>
      </w:r>
      <w:proofErr w:type="gramStart"/>
      <w:r w:rsidRPr="00D728AC">
        <w:rPr>
          <w:rFonts w:cstheme="minorHAnsi"/>
          <w:sz w:val="24"/>
          <w:szCs w:val="24"/>
        </w:rPr>
        <w:t>CTSD ,</w:t>
      </w:r>
      <w:proofErr w:type="gramEnd"/>
      <w:r w:rsidRPr="00D728AC">
        <w:rPr>
          <w:rFonts w:cstheme="minorHAnsi"/>
          <w:sz w:val="24"/>
          <w:szCs w:val="24"/>
        </w:rPr>
        <w:t xml:space="preserve"> la FNE</w:t>
      </w:r>
      <w:r w:rsidR="007E043D">
        <w:rPr>
          <w:rFonts w:cstheme="minorHAnsi"/>
          <w:sz w:val="24"/>
          <w:szCs w:val="24"/>
        </w:rPr>
        <w:t>C FP FO fait  une déclaration (</w:t>
      </w:r>
      <w:r w:rsidRPr="00D728AC">
        <w:rPr>
          <w:rFonts w:cstheme="minorHAnsi"/>
          <w:sz w:val="24"/>
          <w:szCs w:val="24"/>
        </w:rPr>
        <w:t xml:space="preserve">en </w:t>
      </w:r>
      <w:proofErr w:type="spellStart"/>
      <w:r w:rsidRPr="00D728AC">
        <w:rPr>
          <w:rFonts w:cstheme="minorHAnsi"/>
          <w:sz w:val="24"/>
          <w:szCs w:val="24"/>
        </w:rPr>
        <w:t>pj</w:t>
      </w:r>
      <w:proofErr w:type="spellEnd"/>
      <w:r w:rsidRPr="00D728AC">
        <w:rPr>
          <w:rFonts w:cstheme="minorHAnsi"/>
          <w:sz w:val="24"/>
          <w:szCs w:val="24"/>
        </w:rPr>
        <w:t>) et se positionne sur la situation du département  en ces termes</w:t>
      </w:r>
      <w:r w:rsidR="003433B1" w:rsidRPr="00D728AC">
        <w:rPr>
          <w:rFonts w:cstheme="minorHAnsi"/>
          <w:sz w:val="24"/>
          <w:szCs w:val="24"/>
        </w:rPr>
        <w:t> </w:t>
      </w:r>
      <w:r w:rsidR="003433B1" w:rsidRPr="00D728AC">
        <w:rPr>
          <w:rFonts w:cstheme="minorHAnsi"/>
          <w:color w:val="595959" w:themeColor="text1" w:themeTint="A6"/>
          <w:sz w:val="24"/>
          <w:szCs w:val="24"/>
        </w:rPr>
        <w:t xml:space="preserve">: </w:t>
      </w:r>
      <w:r w:rsidRPr="00D728AC">
        <w:rPr>
          <w:rFonts w:cstheme="minorHAnsi"/>
          <w:color w:val="595959" w:themeColor="text1" w:themeTint="A6"/>
          <w:sz w:val="24"/>
          <w:szCs w:val="24"/>
        </w:rPr>
        <w:t>« </w:t>
      </w:r>
      <w:r w:rsidRPr="00D728AC">
        <w:rPr>
          <w:rFonts w:cstheme="minorHAnsi"/>
          <w:i/>
          <w:color w:val="595959" w:themeColor="text1" w:themeTint="A6"/>
          <w:sz w:val="24"/>
          <w:szCs w:val="24"/>
        </w:rPr>
        <w:t xml:space="preserve">…. La situation du remplacement et la prise en charge de la difficulté scolaire nécessitent que des mesures immédiates soient prises. La FNEC FP FO revendique 1 RASED complet pour 800 élèves. Avec les documents que vous nous avez transmis sur les postes RASED et Psy EN par circonscription, nous avons calculé qu’il manque 37 maitres E, 122 maitres G et 84 Psy EN pour notre département. Et ce calcul ne prend pas en compte les personnels en arrêt maladie qui ne sont pas remplacés </w:t>
      </w:r>
      <w:proofErr w:type="gramStart"/>
      <w:r w:rsidRPr="00D728AC">
        <w:rPr>
          <w:rFonts w:cstheme="minorHAnsi"/>
          <w:i/>
          <w:color w:val="595959" w:themeColor="text1" w:themeTint="A6"/>
          <w:sz w:val="24"/>
          <w:szCs w:val="24"/>
        </w:rPr>
        <w:t>( ex</w:t>
      </w:r>
      <w:proofErr w:type="gramEnd"/>
      <w:r w:rsidRPr="00D728AC">
        <w:rPr>
          <w:rFonts w:cstheme="minorHAnsi"/>
          <w:i/>
          <w:color w:val="595959" w:themeColor="text1" w:themeTint="A6"/>
          <w:sz w:val="24"/>
          <w:szCs w:val="24"/>
        </w:rPr>
        <w:t xml:space="preserve"> à Versailles, plus de deux postes de psychologues vacants) . </w:t>
      </w:r>
    </w:p>
    <w:p w:rsidR="0051000E" w:rsidRPr="00D728AC" w:rsidRDefault="0051000E" w:rsidP="0051000E">
      <w:pPr>
        <w:jc w:val="both"/>
        <w:rPr>
          <w:rFonts w:cstheme="minorHAnsi"/>
          <w:i/>
          <w:color w:val="595959" w:themeColor="text1" w:themeTint="A6"/>
          <w:sz w:val="24"/>
          <w:szCs w:val="24"/>
        </w:rPr>
      </w:pPr>
      <w:r w:rsidRPr="00D728AC">
        <w:rPr>
          <w:rFonts w:cstheme="minorHAnsi"/>
          <w:i/>
          <w:color w:val="595959" w:themeColor="text1" w:themeTint="A6"/>
          <w:sz w:val="24"/>
          <w:szCs w:val="24"/>
        </w:rPr>
        <w:t>Elle revendique le rétablissement des 170 postes de remplaçants supprimés entre 2009 et 2012. Monsieur le Directeur Académique, pour répondre à ces revendications, il manque environ 400 postes ! Elle dénonce qu’aucun poste de remplaçants, d’enseignants spécialisés ne soit  créé alors que les conditions de travail des enseignants  dégradées depuis des années, sont aujourd’hui intenables</w:t>
      </w:r>
      <w:r w:rsidR="001602EE" w:rsidRPr="00D728AC">
        <w:rPr>
          <w:rFonts w:cstheme="minorHAnsi"/>
          <w:i/>
          <w:color w:val="595959" w:themeColor="text1" w:themeTint="A6"/>
          <w:sz w:val="24"/>
          <w:szCs w:val="24"/>
        </w:rPr>
        <w:t> »</w:t>
      </w:r>
    </w:p>
    <w:p w:rsidR="0051000E" w:rsidRPr="00D728AC" w:rsidRDefault="001602EE" w:rsidP="0051000E">
      <w:pPr>
        <w:jc w:val="both"/>
        <w:rPr>
          <w:rFonts w:cstheme="minorHAnsi"/>
          <w:i/>
          <w:color w:val="595959" w:themeColor="text1" w:themeTint="A6"/>
          <w:sz w:val="24"/>
          <w:szCs w:val="24"/>
        </w:rPr>
      </w:pPr>
      <w:r w:rsidRPr="00D728AC">
        <w:rPr>
          <w:rFonts w:cstheme="minorHAnsi"/>
          <w:color w:val="000000"/>
          <w:sz w:val="24"/>
          <w:szCs w:val="24"/>
        </w:rPr>
        <w:t>Concernant la grille NODER</w:t>
      </w:r>
      <w:r w:rsidR="007E043D">
        <w:rPr>
          <w:rFonts w:cstheme="minorHAnsi"/>
          <w:color w:val="000000"/>
          <w:sz w:val="24"/>
          <w:szCs w:val="24"/>
        </w:rPr>
        <w:t xml:space="preserve"> et l’introduction de l’IPS (</w:t>
      </w:r>
      <w:r w:rsidRPr="00D728AC">
        <w:rPr>
          <w:rFonts w:cstheme="minorHAnsi"/>
          <w:color w:val="000000"/>
          <w:sz w:val="24"/>
          <w:szCs w:val="24"/>
        </w:rPr>
        <w:t xml:space="preserve">Indice de Position </w:t>
      </w:r>
      <w:proofErr w:type="gramStart"/>
      <w:r w:rsidRPr="00D728AC">
        <w:rPr>
          <w:rFonts w:cstheme="minorHAnsi"/>
          <w:color w:val="000000"/>
          <w:sz w:val="24"/>
          <w:szCs w:val="24"/>
        </w:rPr>
        <w:t>sociale )</w:t>
      </w:r>
      <w:r w:rsidR="007E043D">
        <w:rPr>
          <w:rFonts w:cstheme="minorHAnsi"/>
          <w:color w:val="000000"/>
          <w:sz w:val="24"/>
          <w:szCs w:val="24"/>
        </w:rPr>
        <w:t>comme</w:t>
      </w:r>
      <w:proofErr w:type="gramEnd"/>
      <w:r w:rsidR="007E043D">
        <w:rPr>
          <w:rFonts w:cstheme="minorHAnsi"/>
          <w:color w:val="000000"/>
          <w:sz w:val="24"/>
          <w:szCs w:val="24"/>
        </w:rPr>
        <w:t xml:space="preserve"> référence  pour l’administration</w:t>
      </w:r>
      <w:r w:rsidRPr="00D728AC">
        <w:rPr>
          <w:rFonts w:cstheme="minorHAnsi"/>
          <w:color w:val="000000"/>
          <w:sz w:val="24"/>
          <w:szCs w:val="24"/>
        </w:rPr>
        <w:t xml:space="preserve">, la FNEC FNP FO </w:t>
      </w:r>
      <w:r w:rsidR="003433B1" w:rsidRPr="00D728AC">
        <w:rPr>
          <w:rFonts w:cstheme="minorHAnsi"/>
          <w:color w:val="000000"/>
          <w:sz w:val="24"/>
          <w:szCs w:val="24"/>
        </w:rPr>
        <w:t xml:space="preserve"> déclare </w:t>
      </w:r>
      <w:r w:rsidR="003433B1" w:rsidRPr="00D728AC">
        <w:rPr>
          <w:rFonts w:cstheme="minorHAnsi"/>
          <w:color w:val="595959" w:themeColor="text1" w:themeTint="A6"/>
          <w:sz w:val="24"/>
          <w:szCs w:val="24"/>
        </w:rPr>
        <w:t xml:space="preserve">: ….. </w:t>
      </w:r>
      <w:r w:rsidR="003433B1" w:rsidRPr="00D728AC">
        <w:rPr>
          <w:rFonts w:cstheme="minorHAnsi"/>
          <w:i/>
          <w:color w:val="595959" w:themeColor="text1" w:themeTint="A6"/>
          <w:sz w:val="24"/>
          <w:szCs w:val="24"/>
        </w:rPr>
        <w:t>« </w:t>
      </w:r>
      <w:r w:rsidR="0051000E" w:rsidRPr="00D728AC">
        <w:rPr>
          <w:rFonts w:cstheme="minorHAnsi"/>
          <w:i/>
          <w:color w:val="595959" w:themeColor="text1" w:themeTint="A6"/>
          <w:sz w:val="24"/>
          <w:szCs w:val="24"/>
        </w:rPr>
        <w:t>Monsieur le Directeur académique, vous nous avez annoncé abandonner la NODER et privilégier  l’examen  des situations d’écoles par leur IPS. Si la NODER n’est pas satisfaisante pour notre Fédération, elle reste un indicateur préhensible par tous (collègues, municipalités, parents d’élèves), l’IPS ne reflète pas la réalité notamment pour les écoles maternelles. Il  est une variable d’ajustement subjective, entraînant un manque de transparence</w:t>
      </w:r>
      <w:r w:rsidR="003433B1" w:rsidRPr="00D728AC">
        <w:rPr>
          <w:rFonts w:cstheme="minorHAnsi"/>
          <w:i/>
          <w:color w:val="595959" w:themeColor="text1" w:themeTint="A6"/>
          <w:sz w:val="24"/>
          <w:szCs w:val="24"/>
        </w:rPr>
        <w:t>. »</w:t>
      </w:r>
    </w:p>
    <w:p w:rsidR="003433B1" w:rsidRPr="00003FDC" w:rsidRDefault="003433B1" w:rsidP="00295064">
      <w:pPr>
        <w:spacing w:after="120"/>
        <w:rPr>
          <w:rFonts w:cstheme="minorHAnsi"/>
          <w:sz w:val="24"/>
          <w:szCs w:val="24"/>
        </w:rPr>
      </w:pPr>
      <w:r w:rsidRPr="00003FDC">
        <w:rPr>
          <w:rFonts w:cstheme="minorHAnsi"/>
          <w:sz w:val="24"/>
          <w:szCs w:val="24"/>
        </w:rPr>
        <w:t xml:space="preserve">Preuve en est  lors de </w:t>
      </w:r>
      <w:proofErr w:type="gramStart"/>
      <w:r w:rsidRPr="00003FDC">
        <w:rPr>
          <w:rFonts w:cstheme="minorHAnsi"/>
          <w:sz w:val="24"/>
          <w:szCs w:val="24"/>
        </w:rPr>
        <w:t xml:space="preserve">CTSD </w:t>
      </w:r>
      <w:r w:rsidR="00D728AC">
        <w:rPr>
          <w:rFonts w:cstheme="minorHAnsi"/>
          <w:sz w:val="24"/>
          <w:szCs w:val="24"/>
        </w:rPr>
        <w:t>,</w:t>
      </w:r>
      <w:proofErr w:type="gramEnd"/>
      <w:r w:rsidR="00D728AC">
        <w:rPr>
          <w:rFonts w:cstheme="minorHAnsi"/>
          <w:sz w:val="24"/>
          <w:szCs w:val="24"/>
        </w:rPr>
        <w:t xml:space="preserve"> </w:t>
      </w:r>
      <w:r w:rsidRPr="00003FDC">
        <w:rPr>
          <w:rFonts w:cstheme="minorHAnsi"/>
          <w:sz w:val="24"/>
          <w:szCs w:val="24"/>
        </w:rPr>
        <w:t>le DASEN  fixe</w:t>
      </w:r>
      <w:r w:rsidR="00003FDC">
        <w:rPr>
          <w:rFonts w:cstheme="minorHAnsi"/>
          <w:sz w:val="24"/>
          <w:szCs w:val="24"/>
        </w:rPr>
        <w:t> :</w:t>
      </w:r>
    </w:p>
    <w:p w:rsidR="003433B1" w:rsidRPr="00003FDC" w:rsidRDefault="003433B1" w:rsidP="003433B1">
      <w:pPr>
        <w:pStyle w:val="Paragraphedeliste"/>
        <w:numPr>
          <w:ilvl w:val="0"/>
          <w:numId w:val="8"/>
        </w:numPr>
        <w:spacing w:after="120"/>
        <w:rPr>
          <w:rFonts w:cstheme="minorHAnsi"/>
          <w:sz w:val="24"/>
          <w:szCs w:val="24"/>
        </w:rPr>
      </w:pPr>
      <w:r w:rsidRPr="00003FDC">
        <w:rPr>
          <w:rFonts w:cstheme="minorHAnsi"/>
          <w:sz w:val="24"/>
          <w:szCs w:val="24"/>
        </w:rPr>
        <w:t>l’IPS &lt;  115 pour l’ouverture de classe de GS à 24</w:t>
      </w:r>
    </w:p>
    <w:p w:rsidR="003433B1" w:rsidRPr="00003FDC" w:rsidRDefault="003433B1" w:rsidP="003433B1">
      <w:pPr>
        <w:pStyle w:val="Paragraphedeliste"/>
        <w:numPr>
          <w:ilvl w:val="0"/>
          <w:numId w:val="8"/>
        </w:numPr>
        <w:spacing w:after="120"/>
        <w:rPr>
          <w:rFonts w:cstheme="minorHAnsi"/>
          <w:sz w:val="24"/>
          <w:szCs w:val="24"/>
        </w:rPr>
      </w:pPr>
      <w:r w:rsidRPr="00003FDC">
        <w:rPr>
          <w:rFonts w:cstheme="minorHAnsi"/>
          <w:sz w:val="24"/>
          <w:szCs w:val="24"/>
        </w:rPr>
        <w:t>l’IPS &lt;  110 pour  CP/CE1 à 24</w:t>
      </w:r>
    </w:p>
    <w:p w:rsidR="003433B1" w:rsidRPr="00003FDC" w:rsidRDefault="003433B1" w:rsidP="003433B1">
      <w:pPr>
        <w:pStyle w:val="Paragraphedeliste"/>
        <w:numPr>
          <w:ilvl w:val="0"/>
          <w:numId w:val="8"/>
        </w:numPr>
        <w:spacing w:after="120"/>
        <w:rPr>
          <w:rFonts w:cstheme="minorHAnsi"/>
          <w:sz w:val="24"/>
          <w:szCs w:val="24"/>
        </w:rPr>
      </w:pPr>
      <w:r w:rsidRPr="00003FDC">
        <w:rPr>
          <w:rFonts w:cstheme="minorHAnsi"/>
          <w:sz w:val="24"/>
          <w:szCs w:val="24"/>
        </w:rPr>
        <w:t>l’IPS &lt;  100 pour l’</w:t>
      </w:r>
      <w:r w:rsidR="00003FDC">
        <w:rPr>
          <w:rFonts w:cstheme="minorHAnsi"/>
          <w:sz w:val="24"/>
          <w:szCs w:val="24"/>
        </w:rPr>
        <w:t>aug</w:t>
      </w:r>
      <w:r w:rsidRPr="00003FDC">
        <w:rPr>
          <w:rFonts w:cstheme="minorHAnsi"/>
          <w:sz w:val="24"/>
          <w:szCs w:val="24"/>
        </w:rPr>
        <w:t>mentation de quotité de décharge de direction sur la base de l’Education prioritaire en élémentaire.</w:t>
      </w:r>
    </w:p>
    <w:p w:rsidR="00F32072" w:rsidRPr="00003FDC" w:rsidRDefault="003433B1" w:rsidP="003433B1">
      <w:pPr>
        <w:spacing w:after="120"/>
        <w:rPr>
          <w:color w:val="000000" w:themeColor="text1"/>
          <w:sz w:val="24"/>
          <w:szCs w:val="24"/>
        </w:rPr>
      </w:pPr>
      <w:r>
        <w:rPr>
          <w:color w:val="000000" w:themeColor="text1"/>
          <w:sz w:val="24"/>
          <w:szCs w:val="24"/>
        </w:rPr>
        <w:t>En réponse à nos</w:t>
      </w:r>
      <w:r w:rsidR="00D728AC">
        <w:rPr>
          <w:color w:val="000000" w:themeColor="text1"/>
          <w:sz w:val="24"/>
          <w:szCs w:val="24"/>
        </w:rPr>
        <w:t xml:space="preserve"> interrogations </w:t>
      </w:r>
      <w:r>
        <w:rPr>
          <w:color w:val="000000" w:themeColor="text1"/>
          <w:sz w:val="24"/>
          <w:szCs w:val="24"/>
        </w:rPr>
        <w:t xml:space="preserve">sur ses choix variables au niveau de l’IPS, le DASEN </w:t>
      </w:r>
      <w:r w:rsidR="007E043D">
        <w:rPr>
          <w:color w:val="000000" w:themeColor="text1"/>
          <w:sz w:val="24"/>
          <w:szCs w:val="24"/>
        </w:rPr>
        <w:t xml:space="preserve">en </w:t>
      </w:r>
      <w:r>
        <w:rPr>
          <w:color w:val="000000" w:themeColor="text1"/>
          <w:sz w:val="24"/>
          <w:szCs w:val="24"/>
        </w:rPr>
        <w:t xml:space="preserve">reconnaît les limites </w:t>
      </w:r>
      <w:r w:rsidR="007E043D">
        <w:rPr>
          <w:color w:val="000000" w:themeColor="text1"/>
          <w:sz w:val="24"/>
          <w:szCs w:val="24"/>
        </w:rPr>
        <w:t>mais</w:t>
      </w:r>
      <w:r>
        <w:rPr>
          <w:color w:val="000000" w:themeColor="text1"/>
          <w:sz w:val="24"/>
          <w:szCs w:val="24"/>
        </w:rPr>
        <w:t xml:space="preserve">  les assume tout en ajoutant qu’il ne réfute pas la NODER</w:t>
      </w:r>
      <w:r w:rsidR="00003FDC">
        <w:rPr>
          <w:color w:val="000000" w:themeColor="text1"/>
          <w:sz w:val="24"/>
          <w:szCs w:val="24"/>
        </w:rPr>
        <w:t xml:space="preserve"> mais ajoute </w:t>
      </w:r>
      <w:r w:rsidR="00BD4F65">
        <w:rPr>
          <w:color w:val="000000" w:themeColor="text1"/>
          <w:sz w:val="24"/>
          <w:szCs w:val="24"/>
        </w:rPr>
        <w:t xml:space="preserve">que </w:t>
      </w:r>
      <w:r w:rsidR="00003FDC">
        <w:rPr>
          <w:color w:val="000000" w:themeColor="text1"/>
          <w:sz w:val="24"/>
          <w:szCs w:val="24"/>
        </w:rPr>
        <w:t>l’</w:t>
      </w:r>
      <w:r w:rsidR="00BD4F65">
        <w:rPr>
          <w:color w:val="000000" w:themeColor="text1"/>
          <w:sz w:val="24"/>
          <w:szCs w:val="24"/>
        </w:rPr>
        <w:t xml:space="preserve">IPS est  pour l’administration un </w:t>
      </w:r>
      <w:r w:rsidR="00003FDC">
        <w:rPr>
          <w:color w:val="000000" w:themeColor="text1"/>
          <w:sz w:val="24"/>
          <w:szCs w:val="24"/>
        </w:rPr>
        <w:t xml:space="preserve">outil supplémentaire. « Il est important de prendre en compte les critères sociaux pour l’ouverture des classes ». </w:t>
      </w:r>
    </w:p>
    <w:p w:rsidR="00003FDC" w:rsidRDefault="00F32072" w:rsidP="00295064">
      <w:pPr>
        <w:spacing w:after="120"/>
        <w:rPr>
          <w:sz w:val="24"/>
          <w:szCs w:val="24"/>
        </w:rPr>
      </w:pPr>
      <w:r>
        <w:rPr>
          <w:sz w:val="24"/>
          <w:szCs w:val="24"/>
        </w:rPr>
        <w:t>Les</w:t>
      </w:r>
      <w:r w:rsidR="0057417C">
        <w:rPr>
          <w:sz w:val="24"/>
          <w:szCs w:val="24"/>
        </w:rPr>
        <w:t xml:space="preserve"> limites de l’IPS : donnée sociale prise à partir de la 6</w:t>
      </w:r>
      <w:r w:rsidR="0057417C" w:rsidRPr="0057417C">
        <w:rPr>
          <w:sz w:val="24"/>
          <w:szCs w:val="24"/>
          <w:vertAlign w:val="superscript"/>
        </w:rPr>
        <w:t>ième</w:t>
      </w:r>
      <w:r w:rsidR="00BD4F65">
        <w:rPr>
          <w:sz w:val="24"/>
          <w:szCs w:val="24"/>
        </w:rPr>
        <w:t xml:space="preserve"> avec </w:t>
      </w:r>
      <w:r w:rsidR="0057417C">
        <w:rPr>
          <w:sz w:val="24"/>
          <w:szCs w:val="24"/>
        </w:rPr>
        <w:t>rétroprojection de cet indice vers les enfants de maternelle et déperdition d’élèves de la maternelle à la 6</w:t>
      </w:r>
      <w:r w:rsidR="0057417C" w:rsidRPr="0057417C">
        <w:rPr>
          <w:sz w:val="24"/>
          <w:szCs w:val="24"/>
          <w:vertAlign w:val="superscript"/>
        </w:rPr>
        <w:t>ième</w:t>
      </w:r>
      <w:r w:rsidR="0057417C">
        <w:rPr>
          <w:sz w:val="24"/>
          <w:szCs w:val="24"/>
        </w:rPr>
        <w:t xml:space="preserve">. </w:t>
      </w:r>
    </w:p>
    <w:p w:rsidR="00F32072" w:rsidRDefault="0057417C" w:rsidP="00295064">
      <w:pPr>
        <w:spacing w:after="120"/>
        <w:rPr>
          <w:sz w:val="24"/>
          <w:szCs w:val="24"/>
        </w:rPr>
      </w:pPr>
      <w:r>
        <w:rPr>
          <w:sz w:val="24"/>
          <w:szCs w:val="24"/>
        </w:rPr>
        <w:t>Cela n’empêche pas le D</w:t>
      </w:r>
      <w:r w:rsidR="00D728AC">
        <w:rPr>
          <w:sz w:val="24"/>
          <w:szCs w:val="24"/>
        </w:rPr>
        <w:t>ASEN</w:t>
      </w:r>
      <w:r>
        <w:rPr>
          <w:sz w:val="24"/>
          <w:szCs w:val="24"/>
        </w:rPr>
        <w:t xml:space="preserve"> d’affirmer que l’IPS n’est pas subjectif, </w:t>
      </w:r>
      <w:r w:rsidR="007E043D">
        <w:rPr>
          <w:sz w:val="24"/>
          <w:szCs w:val="24"/>
        </w:rPr>
        <w:t xml:space="preserve">même s’il en </w:t>
      </w:r>
      <w:r w:rsidR="00003FDC">
        <w:rPr>
          <w:sz w:val="24"/>
          <w:szCs w:val="24"/>
        </w:rPr>
        <w:t xml:space="preserve"> reconnait la </w:t>
      </w:r>
      <w:r>
        <w:rPr>
          <w:sz w:val="24"/>
          <w:szCs w:val="24"/>
        </w:rPr>
        <w:t xml:space="preserve"> fragilité au regard de l’éloignement entre la 6</w:t>
      </w:r>
      <w:r w:rsidRPr="0057417C">
        <w:rPr>
          <w:sz w:val="24"/>
          <w:szCs w:val="24"/>
          <w:vertAlign w:val="superscript"/>
        </w:rPr>
        <w:t>ième</w:t>
      </w:r>
      <w:r w:rsidR="007E043D">
        <w:rPr>
          <w:sz w:val="24"/>
          <w:szCs w:val="24"/>
        </w:rPr>
        <w:t xml:space="preserve"> </w:t>
      </w:r>
      <w:r>
        <w:rPr>
          <w:sz w:val="24"/>
          <w:szCs w:val="24"/>
        </w:rPr>
        <w:t>et la maternelle.</w:t>
      </w:r>
    </w:p>
    <w:p w:rsidR="008578C6" w:rsidRPr="007E043D" w:rsidRDefault="00003FDC" w:rsidP="007E043D">
      <w:pPr>
        <w:rPr>
          <w:color w:val="000000" w:themeColor="text1"/>
          <w:sz w:val="24"/>
          <w:szCs w:val="24"/>
        </w:rPr>
      </w:pPr>
      <w:r>
        <w:rPr>
          <w:color w:val="000000" w:themeColor="text1"/>
          <w:sz w:val="24"/>
          <w:szCs w:val="24"/>
        </w:rPr>
        <w:t xml:space="preserve"> D</w:t>
      </w:r>
      <w:r w:rsidR="00D728AC">
        <w:rPr>
          <w:color w:val="000000" w:themeColor="text1"/>
          <w:sz w:val="24"/>
          <w:szCs w:val="24"/>
        </w:rPr>
        <w:t>ASEN</w:t>
      </w:r>
      <w:r>
        <w:rPr>
          <w:color w:val="000000" w:themeColor="text1"/>
          <w:sz w:val="24"/>
          <w:szCs w:val="24"/>
        </w:rPr>
        <w:t> </w:t>
      </w:r>
      <w:proofErr w:type="gramStart"/>
      <w:r>
        <w:rPr>
          <w:color w:val="000000" w:themeColor="text1"/>
          <w:sz w:val="24"/>
          <w:szCs w:val="24"/>
        </w:rPr>
        <w:t xml:space="preserve">: </w:t>
      </w:r>
      <w:r w:rsidR="001602EE">
        <w:rPr>
          <w:color w:val="000000" w:themeColor="text1"/>
          <w:sz w:val="24"/>
          <w:szCs w:val="24"/>
        </w:rPr>
        <w:t xml:space="preserve"> </w:t>
      </w:r>
      <w:r>
        <w:rPr>
          <w:color w:val="000000" w:themeColor="text1"/>
          <w:sz w:val="24"/>
          <w:szCs w:val="24"/>
        </w:rPr>
        <w:t>«</w:t>
      </w:r>
      <w:proofErr w:type="gramEnd"/>
      <w:r w:rsidRPr="003433B1">
        <w:rPr>
          <w:sz w:val="24"/>
          <w:szCs w:val="24"/>
        </w:rPr>
        <w:t>On est responsable de la mise en œuvre d’une politique gouvernementale. On n’est pas responsable de la politique.</w:t>
      </w:r>
      <w:r>
        <w:rPr>
          <w:sz w:val="24"/>
          <w:szCs w:val="24"/>
        </w:rPr>
        <w:t xml:space="preserve"> </w:t>
      </w:r>
      <w:r w:rsidR="001602EE">
        <w:rPr>
          <w:color w:val="000000" w:themeColor="text1"/>
          <w:sz w:val="24"/>
          <w:szCs w:val="24"/>
        </w:rPr>
        <w:t>  J’ai regardé les coûts en fonction de chaque tranche. Les seuils sont fixés au regard des moyens que nous avons. </w:t>
      </w:r>
      <w:r w:rsidR="001644F9">
        <w:rPr>
          <w:color w:val="000000" w:themeColor="text1"/>
          <w:sz w:val="24"/>
          <w:szCs w:val="24"/>
        </w:rPr>
        <w:t>Effectivement, il y a des incohérences, mais je les assume. »</w:t>
      </w:r>
    </w:p>
    <w:p w:rsidR="00003FDC" w:rsidRPr="004D4298" w:rsidRDefault="00D728AC" w:rsidP="001602EE">
      <w:pPr>
        <w:spacing w:after="120"/>
        <w:rPr>
          <w:b/>
          <w:color w:val="000000" w:themeColor="text1"/>
          <w:sz w:val="24"/>
          <w:szCs w:val="24"/>
        </w:rPr>
      </w:pPr>
      <w:r>
        <w:rPr>
          <w:b/>
          <w:color w:val="000000" w:themeColor="text1"/>
          <w:sz w:val="24"/>
          <w:szCs w:val="24"/>
        </w:rPr>
        <w:t>Le DASEN</w:t>
      </w:r>
      <w:r w:rsidR="001602EE" w:rsidRPr="00003FDC">
        <w:rPr>
          <w:b/>
          <w:color w:val="000000" w:themeColor="text1"/>
          <w:sz w:val="24"/>
          <w:szCs w:val="24"/>
        </w:rPr>
        <w:t xml:space="preserve"> convient bien que ce n’est </w:t>
      </w:r>
      <w:r w:rsidR="00A4067D">
        <w:rPr>
          <w:b/>
          <w:color w:val="000000" w:themeColor="text1"/>
          <w:sz w:val="24"/>
          <w:szCs w:val="24"/>
        </w:rPr>
        <w:t xml:space="preserve">donc </w:t>
      </w:r>
      <w:r w:rsidR="001602EE" w:rsidRPr="00003FDC">
        <w:rPr>
          <w:b/>
          <w:color w:val="000000" w:themeColor="text1"/>
          <w:sz w:val="24"/>
          <w:szCs w:val="24"/>
        </w:rPr>
        <w:t xml:space="preserve">pas au regard des besoins réels des écoles mais de l’enveloppe en ETP  qui </w:t>
      </w:r>
      <w:r w:rsidR="00A4067D">
        <w:rPr>
          <w:b/>
          <w:color w:val="000000" w:themeColor="text1"/>
          <w:sz w:val="24"/>
          <w:szCs w:val="24"/>
        </w:rPr>
        <w:t xml:space="preserve"> lui </w:t>
      </w:r>
      <w:r w:rsidR="001602EE" w:rsidRPr="00003FDC">
        <w:rPr>
          <w:b/>
          <w:color w:val="000000" w:themeColor="text1"/>
          <w:sz w:val="24"/>
          <w:szCs w:val="24"/>
        </w:rPr>
        <w:t xml:space="preserve">est </w:t>
      </w:r>
      <w:proofErr w:type="gramStart"/>
      <w:r w:rsidR="001602EE" w:rsidRPr="00003FDC">
        <w:rPr>
          <w:b/>
          <w:color w:val="000000" w:themeColor="text1"/>
          <w:sz w:val="24"/>
          <w:szCs w:val="24"/>
        </w:rPr>
        <w:t xml:space="preserve">allouée </w:t>
      </w:r>
      <w:r w:rsidR="00A4067D">
        <w:rPr>
          <w:b/>
          <w:color w:val="000000" w:themeColor="text1"/>
          <w:sz w:val="24"/>
          <w:szCs w:val="24"/>
        </w:rPr>
        <w:t>.</w:t>
      </w:r>
      <w:proofErr w:type="gramEnd"/>
    </w:p>
    <w:p w:rsidR="001602EE" w:rsidRDefault="001602EE" w:rsidP="00295064">
      <w:pPr>
        <w:spacing w:after="120"/>
        <w:rPr>
          <w:sz w:val="24"/>
          <w:szCs w:val="24"/>
          <w:u w:val="single"/>
        </w:rPr>
      </w:pPr>
      <w:r>
        <w:rPr>
          <w:sz w:val="24"/>
          <w:szCs w:val="24"/>
          <w:u w:val="single"/>
        </w:rPr>
        <w:lastRenderedPageBreak/>
        <w:t xml:space="preserve"> Quelques autres</w:t>
      </w:r>
      <w:r w:rsidR="00003FDC">
        <w:rPr>
          <w:sz w:val="24"/>
          <w:szCs w:val="24"/>
          <w:u w:val="single"/>
        </w:rPr>
        <w:t xml:space="preserve">   </w:t>
      </w:r>
      <w:proofErr w:type="gramStart"/>
      <w:r w:rsidR="00003FDC">
        <w:rPr>
          <w:sz w:val="24"/>
          <w:szCs w:val="24"/>
          <w:u w:val="single"/>
        </w:rPr>
        <w:t xml:space="preserve">chiffres </w:t>
      </w:r>
      <w:r>
        <w:rPr>
          <w:sz w:val="24"/>
          <w:szCs w:val="24"/>
          <w:u w:val="single"/>
        </w:rPr>
        <w:t> :</w:t>
      </w:r>
      <w:proofErr w:type="gramEnd"/>
      <w:r>
        <w:rPr>
          <w:sz w:val="24"/>
          <w:szCs w:val="24"/>
          <w:u w:val="single"/>
        </w:rPr>
        <w:t xml:space="preserve"> </w:t>
      </w:r>
    </w:p>
    <w:p w:rsidR="008578C6" w:rsidRDefault="008578C6" w:rsidP="00295064">
      <w:pPr>
        <w:spacing w:after="120"/>
        <w:rPr>
          <w:sz w:val="24"/>
          <w:szCs w:val="24"/>
        </w:rPr>
      </w:pPr>
      <w:r w:rsidRPr="00F32072">
        <w:rPr>
          <w:sz w:val="24"/>
          <w:szCs w:val="24"/>
          <w:u w:val="single"/>
        </w:rPr>
        <w:t>Démographie 78</w:t>
      </w:r>
      <w:r>
        <w:rPr>
          <w:sz w:val="24"/>
          <w:szCs w:val="24"/>
        </w:rPr>
        <w:t> : d’après les prévisions du ministère</w:t>
      </w:r>
      <w:r w:rsidR="00003FDC">
        <w:rPr>
          <w:sz w:val="24"/>
          <w:szCs w:val="24"/>
        </w:rPr>
        <w:t xml:space="preserve"> pour la rentrée prochaine : </w:t>
      </w:r>
    </w:p>
    <w:p w:rsidR="008578C6" w:rsidRDefault="008578C6" w:rsidP="00295064">
      <w:pPr>
        <w:spacing w:after="120"/>
        <w:rPr>
          <w:sz w:val="24"/>
          <w:szCs w:val="24"/>
        </w:rPr>
      </w:pPr>
      <w:r w:rsidRPr="00F32072">
        <w:rPr>
          <w:sz w:val="24"/>
          <w:szCs w:val="24"/>
        </w:rPr>
        <w:t>-109 élèves en maternelle / - 285 élèves en élémentaire</w:t>
      </w:r>
    </w:p>
    <w:p w:rsidR="008578C6" w:rsidRDefault="00003FDC" w:rsidP="008578C6">
      <w:pPr>
        <w:rPr>
          <w:sz w:val="24"/>
          <w:szCs w:val="24"/>
        </w:rPr>
      </w:pPr>
      <w:r>
        <w:rPr>
          <w:sz w:val="24"/>
          <w:szCs w:val="24"/>
        </w:rPr>
        <w:t>ULIS </w:t>
      </w:r>
      <w:proofErr w:type="gramStart"/>
      <w:r>
        <w:rPr>
          <w:sz w:val="24"/>
          <w:szCs w:val="24"/>
        </w:rPr>
        <w:t xml:space="preserve">: </w:t>
      </w:r>
      <w:r w:rsidR="008578C6">
        <w:rPr>
          <w:sz w:val="24"/>
          <w:szCs w:val="24"/>
        </w:rPr>
        <w:t xml:space="preserve"> nombre</w:t>
      </w:r>
      <w:proofErr w:type="gramEnd"/>
      <w:r w:rsidR="008578C6">
        <w:rPr>
          <w:sz w:val="24"/>
          <w:szCs w:val="24"/>
        </w:rPr>
        <w:t xml:space="preserve"> stable</w:t>
      </w:r>
      <w:r>
        <w:rPr>
          <w:sz w:val="24"/>
          <w:szCs w:val="24"/>
        </w:rPr>
        <w:t> : 738 élèves</w:t>
      </w:r>
    </w:p>
    <w:p w:rsidR="008578C6" w:rsidRDefault="008578C6" w:rsidP="00295064">
      <w:pPr>
        <w:spacing w:after="120"/>
        <w:rPr>
          <w:sz w:val="24"/>
          <w:szCs w:val="24"/>
          <w:u w:val="single"/>
        </w:rPr>
      </w:pPr>
      <w:r w:rsidRPr="008578C6">
        <w:rPr>
          <w:sz w:val="24"/>
          <w:szCs w:val="24"/>
          <w:u w:val="single"/>
        </w:rPr>
        <w:t>Répartition des moyens</w:t>
      </w:r>
    </w:p>
    <w:p w:rsidR="008578C6" w:rsidRDefault="008578C6" w:rsidP="008578C6">
      <w:pPr>
        <w:rPr>
          <w:i/>
          <w:sz w:val="24"/>
          <w:szCs w:val="24"/>
        </w:rPr>
      </w:pPr>
      <w:r w:rsidRPr="008578C6">
        <w:rPr>
          <w:i/>
          <w:sz w:val="24"/>
          <w:szCs w:val="24"/>
        </w:rPr>
        <w:t>Priorités nationales</w:t>
      </w:r>
    </w:p>
    <w:p w:rsidR="008578C6" w:rsidRPr="008578C6" w:rsidRDefault="008578C6" w:rsidP="008578C6">
      <w:pPr>
        <w:pStyle w:val="Paragraphedeliste"/>
        <w:numPr>
          <w:ilvl w:val="0"/>
          <w:numId w:val="5"/>
        </w:numPr>
        <w:rPr>
          <w:sz w:val="24"/>
          <w:szCs w:val="24"/>
        </w:rPr>
      </w:pPr>
      <w:r w:rsidRPr="008578C6">
        <w:rPr>
          <w:b/>
          <w:sz w:val="24"/>
          <w:szCs w:val="24"/>
        </w:rPr>
        <w:t>REP +</w:t>
      </w:r>
      <w:r w:rsidRPr="008578C6">
        <w:rPr>
          <w:sz w:val="24"/>
          <w:szCs w:val="24"/>
        </w:rPr>
        <w:t xml:space="preserve"> : dédoubler les GS </w:t>
      </w:r>
    </w:p>
    <w:p w:rsidR="008578C6" w:rsidRDefault="008578C6" w:rsidP="008578C6">
      <w:pPr>
        <w:rPr>
          <w:color w:val="FF0000"/>
          <w:sz w:val="24"/>
          <w:szCs w:val="24"/>
        </w:rPr>
      </w:pPr>
      <w:r>
        <w:rPr>
          <w:sz w:val="24"/>
          <w:szCs w:val="24"/>
        </w:rPr>
        <w:t xml:space="preserve">Critère : </w:t>
      </w:r>
      <w:r w:rsidRPr="008578C6">
        <w:rPr>
          <w:color w:val="FF0000"/>
          <w:sz w:val="24"/>
          <w:szCs w:val="24"/>
        </w:rPr>
        <w:t>effectif ≥ 17</w:t>
      </w:r>
    </w:p>
    <w:p w:rsidR="008578C6" w:rsidRDefault="008578C6" w:rsidP="00F32072">
      <w:pPr>
        <w:rPr>
          <w:sz w:val="24"/>
          <w:szCs w:val="24"/>
        </w:rPr>
      </w:pPr>
      <w:r w:rsidRPr="008578C6">
        <w:rPr>
          <w:sz w:val="24"/>
          <w:szCs w:val="24"/>
        </w:rPr>
        <w:t xml:space="preserve">28 ouvertures +décharge supplémentaire </w:t>
      </w:r>
      <w:r>
        <w:rPr>
          <w:sz w:val="24"/>
          <w:szCs w:val="24"/>
        </w:rPr>
        <w:t>→ 28 + 3,5 =31,5 postes</w:t>
      </w:r>
    </w:p>
    <w:p w:rsidR="008578C6" w:rsidRDefault="008578C6" w:rsidP="00F32072">
      <w:pPr>
        <w:rPr>
          <w:sz w:val="24"/>
          <w:szCs w:val="24"/>
        </w:rPr>
      </w:pPr>
      <w:r>
        <w:rPr>
          <w:sz w:val="24"/>
          <w:szCs w:val="24"/>
        </w:rPr>
        <w:t>Dans 14 écoles, les dédoublements n’ont pas eu lieu car les  effectif</w:t>
      </w:r>
      <w:r w:rsidR="007653F1">
        <w:rPr>
          <w:sz w:val="24"/>
          <w:szCs w:val="24"/>
        </w:rPr>
        <w:t xml:space="preserve">s auraient été de 8 à 9 élèves par classe. 14 ETP </w:t>
      </w:r>
      <w:r w:rsidR="001644F9">
        <w:rPr>
          <w:sz w:val="24"/>
          <w:szCs w:val="24"/>
        </w:rPr>
        <w:t xml:space="preserve">ont été </w:t>
      </w:r>
      <w:r w:rsidR="007653F1">
        <w:rPr>
          <w:sz w:val="24"/>
          <w:szCs w:val="24"/>
        </w:rPr>
        <w:t>réinjectés sur d’autres écoles hors REP+</w:t>
      </w:r>
    </w:p>
    <w:p w:rsidR="00E9386A" w:rsidRPr="00003FDC" w:rsidRDefault="00E9386A" w:rsidP="00F32072">
      <w:pPr>
        <w:rPr>
          <w:b/>
          <w:sz w:val="24"/>
          <w:szCs w:val="24"/>
        </w:rPr>
      </w:pPr>
      <w:r w:rsidRPr="00003FDC">
        <w:rPr>
          <w:b/>
          <w:sz w:val="24"/>
          <w:szCs w:val="24"/>
        </w:rPr>
        <w:t>D</w:t>
      </w:r>
      <w:r w:rsidR="00D728AC">
        <w:rPr>
          <w:b/>
          <w:sz w:val="24"/>
          <w:szCs w:val="24"/>
        </w:rPr>
        <w:t>ASEN</w:t>
      </w:r>
      <w:r w:rsidRPr="00003FDC">
        <w:rPr>
          <w:b/>
          <w:sz w:val="24"/>
          <w:szCs w:val="24"/>
        </w:rPr>
        <w:t> : «  On a mis ce qui rentre dans notre enveloppe » !!!</w:t>
      </w:r>
    </w:p>
    <w:p w:rsidR="007653F1" w:rsidRDefault="007653F1" w:rsidP="007653F1">
      <w:pPr>
        <w:pStyle w:val="Paragraphedeliste"/>
        <w:numPr>
          <w:ilvl w:val="0"/>
          <w:numId w:val="5"/>
        </w:numPr>
        <w:rPr>
          <w:sz w:val="24"/>
          <w:szCs w:val="24"/>
        </w:rPr>
      </w:pPr>
      <w:r>
        <w:rPr>
          <w:sz w:val="24"/>
          <w:szCs w:val="24"/>
        </w:rPr>
        <w:t>GS à 24 élèves</w:t>
      </w:r>
    </w:p>
    <w:p w:rsidR="007653F1" w:rsidRDefault="007653F1" w:rsidP="007653F1">
      <w:pPr>
        <w:rPr>
          <w:color w:val="FF0000"/>
          <w:sz w:val="24"/>
          <w:szCs w:val="24"/>
        </w:rPr>
      </w:pPr>
      <w:r>
        <w:rPr>
          <w:sz w:val="24"/>
          <w:szCs w:val="24"/>
        </w:rPr>
        <w:t xml:space="preserve">Critère : </w:t>
      </w:r>
      <w:r w:rsidRPr="007653F1">
        <w:rPr>
          <w:color w:val="FF0000"/>
          <w:sz w:val="24"/>
          <w:szCs w:val="24"/>
        </w:rPr>
        <w:t>IPS &lt; 115</w:t>
      </w:r>
    </w:p>
    <w:p w:rsidR="007653F1" w:rsidRDefault="007653F1" w:rsidP="007653F1">
      <w:pPr>
        <w:rPr>
          <w:sz w:val="24"/>
          <w:szCs w:val="24"/>
        </w:rPr>
      </w:pPr>
      <w:r w:rsidRPr="007653F1">
        <w:rPr>
          <w:sz w:val="24"/>
          <w:szCs w:val="24"/>
        </w:rPr>
        <w:t>23 ouvertures et 3 non fermetures + décharge supplémentaire→26 + 2,42 = 28,42</w:t>
      </w:r>
    </w:p>
    <w:p w:rsidR="007653F1" w:rsidRDefault="007653F1" w:rsidP="007653F1">
      <w:pPr>
        <w:rPr>
          <w:sz w:val="24"/>
          <w:szCs w:val="24"/>
        </w:rPr>
      </w:pPr>
      <w:r>
        <w:rPr>
          <w:sz w:val="24"/>
          <w:szCs w:val="24"/>
        </w:rPr>
        <w:t>Non réalisé sur 4 écoles par manque de locaux.</w:t>
      </w:r>
    </w:p>
    <w:p w:rsidR="007653F1" w:rsidRDefault="007653F1" w:rsidP="007653F1">
      <w:pPr>
        <w:pStyle w:val="Paragraphedeliste"/>
        <w:numPr>
          <w:ilvl w:val="0"/>
          <w:numId w:val="7"/>
        </w:numPr>
        <w:rPr>
          <w:sz w:val="24"/>
          <w:szCs w:val="24"/>
        </w:rPr>
      </w:pPr>
      <w:r w:rsidRPr="007653F1">
        <w:rPr>
          <w:sz w:val="24"/>
          <w:szCs w:val="24"/>
        </w:rPr>
        <w:t>GS &gt; 30</w:t>
      </w:r>
    </w:p>
    <w:p w:rsidR="007653F1" w:rsidRDefault="007653F1" w:rsidP="007653F1">
      <w:pPr>
        <w:rPr>
          <w:sz w:val="24"/>
          <w:szCs w:val="24"/>
        </w:rPr>
      </w:pPr>
      <w:r>
        <w:rPr>
          <w:sz w:val="24"/>
          <w:szCs w:val="24"/>
        </w:rPr>
        <w:t>10 ouvertures et 1 non fermeture + décharge sup→11 + 0,17 =11,17</w:t>
      </w:r>
    </w:p>
    <w:p w:rsidR="007653F1" w:rsidRDefault="007653F1" w:rsidP="007653F1">
      <w:pPr>
        <w:pStyle w:val="Paragraphedeliste"/>
        <w:numPr>
          <w:ilvl w:val="0"/>
          <w:numId w:val="7"/>
        </w:numPr>
        <w:rPr>
          <w:sz w:val="24"/>
          <w:szCs w:val="24"/>
        </w:rPr>
      </w:pPr>
      <w:r>
        <w:rPr>
          <w:sz w:val="24"/>
          <w:szCs w:val="24"/>
        </w:rPr>
        <w:t>CP/CE1 effectif à 24</w:t>
      </w:r>
    </w:p>
    <w:p w:rsidR="007653F1" w:rsidRDefault="007653F1" w:rsidP="007653F1">
      <w:pPr>
        <w:rPr>
          <w:color w:val="FF0000"/>
          <w:sz w:val="24"/>
          <w:szCs w:val="24"/>
        </w:rPr>
      </w:pPr>
      <w:r>
        <w:rPr>
          <w:sz w:val="24"/>
          <w:szCs w:val="24"/>
        </w:rPr>
        <w:t xml:space="preserve">Critère : </w:t>
      </w:r>
      <w:r>
        <w:rPr>
          <w:color w:val="FF0000"/>
          <w:sz w:val="24"/>
          <w:szCs w:val="24"/>
        </w:rPr>
        <w:t>IPS &lt; 11</w:t>
      </w:r>
      <w:r w:rsidRPr="007653F1">
        <w:rPr>
          <w:color w:val="FF0000"/>
          <w:sz w:val="24"/>
          <w:szCs w:val="24"/>
        </w:rPr>
        <w:t>0</w:t>
      </w:r>
    </w:p>
    <w:p w:rsidR="007653F1" w:rsidRDefault="007653F1" w:rsidP="007653F1">
      <w:pPr>
        <w:rPr>
          <w:sz w:val="24"/>
          <w:szCs w:val="24"/>
        </w:rPr>
      </w:pPr>
      <w:r w:rsidRPr="007653F1">
        <w:rPr>
          <w:sz w:val="24"/>
          <w:szCs w:val="24"/>
        </w:rPr>
        <w:t>9 ouvertures + décharge sup → 9 + 0,7 =9,7</w:t>
      </w:r>
    </w:p>
    <w:p w:rsidR="007653F1" w:rsidRDefault="007653F1" w:rsidP="007653F1">
      <w:pPr>
        <w:pStyle w:val="Paragraphedeliste"/>
        <w:numPr>
          <w:ilvl w:val="0"/>
          <w:numId w:val="7"/>
        </w:numPr>
        <w:rPr>
          <w:sz w:val="24"/>
          <w:szCs w:val="24"/>
        </w:rPr>
      </w:pPr>
      <w:r>
        <w:rPr>
          <w:sz w:val="24"/>
          <w:szCs w:val="24"/>
        </w:rPr>
        <w:t>Décharges direction</w:t>
      </w:r>
      <w:r w:rsidR="00295064">
        <w:rPr>
          <w:sz w:val="24"/>
          <w:szCs w:val="24"/>
        </w:rPr>
        <w:t xml:space="preserve"> en Education prioritaire</w:t>
      </w:r>
    </w:p>
    <w:p w:rsidR="007653F1" w:rsidRDefault="007653F1" w:rsidP="007653F1">
      <w:pPr>
        <w:rPr>
          <w:color w:val="FF0000"/>
          <w:sz w:val="24"/>
          <w:szCs w:val="24"/>
        </w:rPr>
      </w:pPr>
      <w:r>
        <w:rPr>
          <w:sz w:val="24"/>
          <w:szCs w:val="24"/>
        </w:rPr>
        <w:t xml:space="preserve">Critère : </w:t>
      </w:r>
      <w:r w:rsidRPr="007653F1">
        <w:rPr>
          <w:color w:val="FF0000"/>
          <w:sz w:val="24"/>
          <w:szCs w:val="24"/>
        </w:rPr>
        <w:t>IPS &lt; 100</w:t>
      </w:r>
    </w:p>
    <w:p w:rsidR="00295064" w:rsidRDefault="00295064" w:rsidP="007653F1">
      <w:pPr>
        <w:rPr>
          <w:sz w:val="24"/>
          <w:szCs w:val="24"/>
        </w:rPr>
      </w:pPr>
      <w:r w:rsidRPr="00295064">
        <w:rPr>
          <w:sz w:val="24"/>
          <w:szCs w:val="24"/>
        </w:rPr>
        <w:t>4,70 ETP</w:t>
      </w:r>
    </w:p>
    <w:p w:rsidR="00295064" w:rsidRDefault="00295064" w:rsidP="00295064">
      <w:pPr>
        <w:pStyle w:val="Paragraphedeliste"/>
        <w:numPr>
          <w:ilvl w:val="0"/>
          <w:numId w:val="7"/>
        </w:numPr>
        <w:rPr>
          <w:sz w:val="24"/>
          <w:szCs w:val="24"/>
        </w:rPr>
      </w:pPr>
      <w:r w:rsidRPr="00295064">
        <w:rPr>
          <w:sz w:val="24"/>
          <w:szCs w:val="24"/>
        </w:rPr>
        <w:t>Ecole inclusive</w:t>
      </w:r>
    </w:p>
    <w:p w:rsidR="00295064" w:rsidRDefault="00295064" w:rsidP="00295064">
      <w:pPr>
        <w:rPr>
          <w:sz w:val="24"/>
          <w:szCs w:val="24"/>
        </w:rPr>
      </w:pPr>
      <w:r w:rsidRPr="00295064">
        <w:rPr>
          <w:sz w:val="24"/>
          <w:szCs w:val="24"/>
        </w:rPr>
        <w:t>1 ETP</w:t>
      </w:r>
      <w:r w:rsidR="00237506">
        <w:rPr>
          <w:sz w:val="24"/>
          <w:szCs w:val="24"/>
        </w:rPr>
        <w:t xml:space="preserve"> Bassin Versailles/Plaisir/St Qu</w:t>
      </w:r>
      <w:r>
        <w:rPr>
          <w:sz w:val="24"/>
          <w:szCs w:val="24"/>
        </w:rPr>
        <w:t>entin</w:t>
      </w:r>
    </w:p>
    <w:p w:rsidR="00237506" w:rsidRDefault="00237506" w:rsidP="00237506">
      <w:pPr>
        <w:pStyle w:val="Paragraphedeliste"/>
        <w:numPr>
          <w:ilvl w:val="0"/>
          <w:numId w:val="7"/>
        </w:numPr>
        <w:rPr>
          <w:sz w:val="24"/>
          <w:szCs w:val="24"/>
        </w:rPr>
      </w:pPr>
      <w:r>
        <w:rPr>
          <w:sz w:val="24"/>
          <w:szCs w:val="24"/>
        </w:rPr>
        <w:t>UPE2A</w:t>
      </w:r>
    </w:p>
    <w:p w:rsidR="004D4298" w:rsidRDefault="00237506" w:rsidP="00237506">
      <w:pPr>
        <w:rPr>
          <w:sz w:val="24"/>
          <w:szCs w:val="24"/>
        </w:rPr>
      </w:pPr>
      <w:r>
        <w:rPr>
          <w:sz w:val="24"/>
          <w:szCs w:val="24"/>
        </w:rPr>
        <w:t>1,5 ETP fractionné en 3 demi-postes→ Bailly : Pépinière ; Sartrouville : Turgot ;</w:t>
      </w:r>
    </w:p>
    <w:p w:rsidR="00237506" w:rsidRDefault="00237506" w:rsidP="00237506">
      <w:pPr>
        <w:rPr>
          <w:sz w:val="24"/>
          <w:szCs w:val="24"/>
        </w:rPr>
      </w:pPr>
      <w:r>
        <w:rPr>
          <w:sz w:val="24"/>
          <w:szCs w:val="24"/>
        </w:rPr>
        <w:t xml:space="preserve"> St Germain : </w:t>
      </w:r>
      <w:proofErr w:type="spellStart"/>
      <w:r>
        <w:rPr>
          <w:sz w:val="24"/>
          <w:szCs w:val="24"/>
        </w:rPr>
        <w:t>Fourqueux</w:t>
      </w:r>
      <w:proofErr w:type="spellEnd"/>
    </w:p>
    <w:p w:rsidR="00237506" w:rsidRDefault="00237506" w:rsidP="00237506">
      <w:pPr>
        <w:pStyle w:val="Paragraphedeliste"/>
        <w:numPr>
          <w:ilvl w:val="0"/>
          <w:numId w:val="7"/>
        </w:numPr>
        <w:rPr>
          <w:sz w:val="24"/>
          <w:szCs w:val="24"/>
        </w:rPr>
      </w:pPr>
      <w:r>
        <w:rPr>
          <w:sz w:val="24"/>
          <w:szCs w:val="24"/>
        </w:rPr>
        <w:t>Conseillers pédagogiques ASH</w:t>
      </w:r>
    </w:p>
    <w:p w:rsidR="00295064" w:rsidRDefault="00237506" w:rsidP="007653F1">
      <w:pPr>
        <w:rPr>
          <w:sz w:val="24"/>
          <w:szCs w:val="24"/>
        </w:rPr>
      </w:pPr>
      <w:r>
        <w:rPr>
          <w:sz w:val="24"/>
          <w:szCs w:val="24"/>
        </w:rPr>
        <w:lastRenderedPageBreak/>
        <w:t>2 CP →1 : ASH 1 </w:t>
      </w:r>
      <w:r w:rsidRPr="00237506">
        <w:rPr>
          <w:sz w:val="24"/>
          <w:szCs w:val="24"/>
        </w:rPr>
        <w:t>; 1 ASH 2-3</w:t>
      </w:r>
    </w:p>
    <w:p w:rsidR="00237506" w:rsidRDefault="00237506" w:rsidP="00237506">
      <w:pPr>
        <w:pStyle w:val="Paragraphedeliste"/>
        <w:numPr>
          <w:ilvl w:val="0"/>
          <w:numId w:val="7"/>
        </w:numPr>
        <w:rPr>
          <w:sz w:val="24"/>
          <w:szCs w:val="24"/>
        </w:rPr>
      </w:pPr>
      <w:r w:rsidRPr="00237506">
        <w:rPr>
          <w:sz w:val="24"/>
          <w:szCs w:val="24"/>
        </w:rPr>
        <w:t>ULIS</w:t>
      </w:r>
    </w:p>
    <w:p w:rsidR="00237506" w:rsidRDefault="00237506" w:rsidP="00237506">
      <w:pPr>
        <w:rPr>
          <w:sz w:val="24"/>
          <w:szCs w:val="24"/>
        </w:rPr>
      </w:pPr>
      <w:r>
        <w:rPr>
          <w:sz w:val="24"/>
          <w:szCs w:val="24"/>
        </w:rPr>
        <w:t>5 ouvertures </w:t>
      </w:r>
    </w:p>
    <w:p w:rsidR="00237506" w:rsidRDefault="00237506" w:rsidP="00237506">
      <w:pPr>
        <w:rPr>
          <w:sz w:val="24"/>
          <w:szCs w:val="24"/>
        </w:rPr>
      </w:pPr>
      <w:r>
        <w:rPr>
          <w:sz w:val="24"/>
          <w:szCs w:val="24"/>
        </w:rPr>
        <w:t xml:space="preserve">ERPD : transformation des postes vacants PE éducateurs en postes d’AED : 9 fermetures de </w:t>
      </w:r>
      <w:proofErr w:type="gramStart"/>
      <w:r>
        <w:rPr>
          <w:sz w:val="24"/>
          <w:szCs w:val="24"/>
        </w:rPr>
        <w:t>postes(</w:t>
      </w:r>
      <w:proofErr w:type="gramEnd"/>
      <w:r>
        <w:rPr>
          <w:sz w:val="24"/>
          <w:szCs w:val="24"/>
        </w:rPr>
        <w:t xml:space="preserve"> non pourvus) en 5 postes AED</w:t>
      </w:r>
    </w:p>
    <w:p w:rsidR="00897D3C" w:rsidRDefault="00897D3C" w:rsidP="00237506">
      <w:pPr>
        <w:rPr>
          <w:sz w:val="24"/>
          <w:szCs w:val="24"/>
        </w:rPr>
      </w:pPr>
      <w:r w:rsidRPr="00897D3C">
        <w:rPr>
          <w:b/>
          <w:sz w:val="24"/>
          <w:szCs w:val="24"/>
        </w:rPr>
        <w:t>Une brigade d’appui</w:t>
      </w:r>
      <w:r>
        <w:rPr>
          <w:sz w:val="24"/>
          <w:szCs w:val="24"/>
        </w:rPr>
        <w:t xml:space="preserve"> composée d’1 psy EN, de 2 enseignants spécialisés </w:t>
      </w:r>
      <w:proofErr w:type="gramStart"/>
      <w:r>
        <w:rPr>
          <w:sz w:val="24"/>
          <w:szCs w:val="24"/>
        </w:rPr>
        <w:t>( 1</w:t>
      </w:r>
      <w:proofErr w:type="gramEnd"/>
      <w:r>
        <w:rPr>
          <w:sz w:val="24"/>
          <w:szCs w:val="24"/>
        </w:rPr>
        <w:t xml:space="preserve"> aide pédagogique et 1 aide relationnelle) et 1 poste de remplaçant ( qui prend la classe pendant les réunions avec l’enseignant) .Elle se rend 6 à 8 fois dans l’école (pour éteindre le feu !!!) : intervient après la saisine du Pôle élèves ;</w:t>
      </w:r>
    </w:p>
    <w:p w:rsidR="00897D3C" w:rsidRDefault="00897D3C" w:rsidP="00237506">
      <w:pPr>
        <w:rPr>
          <w:i/>
          <w:sz w:val="24"/>
          <w:szCs w:val="24"/>
          <w:u w:val="single"/>
        </w:rPr>
      </w:pPr>
      <w:r w:rsidRPr="00897D3C">
        <w:rPr>
          <w:i/>
          <w:sz w:val="24"/>
          <w:szCs w:val="24"/>
          <w:u w:val="single"/>
        </w:rPr>
        <w:t>Au-delà des priorités</w:t>
      </w:r>
    </w:p>
    <w:p w:rsidR="00897D3C" w:rsidRDefault="00897D3C" w:rsidP="00237506">
      <w:pPr>
        <w:rPr>
          <w:color w:val="000000" w:themeColor="text1"/>
          <w:sz w:val="24"/>
          <w:szCs w:val="24"/>
        </w:rPr>
      </w:pPr>
      <w:r>
        <w:rPr>
          <w:sz w:val="24"/>
          <w:szCs w:val="24"/>
        </w:rPr>
        <w:t xml:space="preserve">Création d’un poste de </w:t>
      </w:r>
      <w:r w:rsidRPr="00897D3C">
        <w:rPr>
          <w:color w:val="FF0000"/>
          <w:sz w:val="24"/>
          <w:szCs w:val="24"/>
        </w:rPr>
        <w:t>Directeur référent</w:t>
      </w:r>
      <w:r>
        <w:rPr>
          <w:color w:val="FF0000"/>
          <w:sz w:val="24"/>
          <w:szCs w:val="24"/>
        </w:rPr>
        <w:t> </w:t>
      </w:r>
      <w:r w:rsidRPr="00897D3C">
        <w:rPr>
          <w:color w:val="000000" w:themeColor="text1"/>
          <w:sz w:val="24"/>
          <w:szCs w:val="24"/>
        </w:rPr>
        <w:t>: circulaire août 2020</w:t>
      </w:r>
      <w:r w:rsidR="0051000E">
        <w:rPr>
          <w:color w:val="000000" w:themeColor="text1"/>
          <w:sz w:val="24"/>
          <w:szCs w:val="24"/>
        </w:rPr>
        <w:t xml:space="preserve"> </w:t>
      </w:r>
      <w:r w:rsidRPr="00897D3C">
        <w:rPr>
          <w:color w:val="000000" w:themeColor="text1"/>
          <w:sz w:val="24"/>
          <w:szCs w:val="24"/>
        </w:rPr>
        <w:t>(conditions de travail des directeurs)</w:t>
      </w:r>
      <w:r>
        <w:rPr>
          <w:color w:val="000000" w:themeColor="text1"/>
          <w:sz w:val="24"/>
          <w:szCs w:val="24"/>
        </w:rPr>
        <w:t xml:space="preserve"> poste à </w:t>
      </w:r>
      <w:proofErr w:type="spellStart"/>
      <w:r>
        <w:rPr>
          <w:color w:val="000000" w:themeColor="text1"/>
          <w:sz w:val="24"/>
          <w:szCs w:val="24"/>
        </w:rPr>
        <w:t>profil→</w:t>
      </w:r>
      <w:r w:rsidR="00DC2397">
        <w:rPr>
          <w:color w:val="000000" w:themeColor="text1"/>
          <w:sz w:val="24"/>
          <w:szCs w:val="24"/>
        </w:rPr>
        <w:t>H</w:t>
      </w:r>
      <w:r>
        <w:rPr>
          <w:color w:val="000000" w:themeColor="text1"/>
          <w:sz w:val="24"/>
          <w:szCs w:val="24"/>
        </w:rPr>
        <w:t>ors</w:t>
      </w:r>
      <w:proofErr w:type="spellEnd"/>
      <w:r>
        <w:rPr>
          <w:color w:val="000000" w:themeColor="text1"/>
          <w:sz w:val="24"/>
          <w:szCs w:val="24"/>
        </w:rPr>
        <w:t xml:space="preserve"> </w:t>
      </w:r>
      <w:proofErr w:type="spellStart"/>
      <w:r>
        <w:rPr>
          <w:color w:val="000000" w:themeColor="text1"/>
          <w:sz w:val="24"/>
          <w:szCs w:val="24"/>
        </w:rPr>
        <w:t>sériedu</w:t>
      </w:r>
      <w:proofErr w:type="spellEnd"/>
      <w:r>
        <w:rPr>
          <w:color w:val="000000" w:themeColor="text1"/>
          <w:sz w:val="24"/>
          <w:szCs w:val="24"/>
        </w:rPr>
        <w:t xml:space="preserve"> </w:t>
      </w:r>
      <w:proofErr w:type="spellStart"/>
      <w:r>
        <w:rPr>
          <w:color w:val="000000" w:themeColor="text1"/>
          <w:sz w:val="24"/>
          <w:szCs w:val="24"/>
        </w:rPr>
        <w:t>Actu@lisez</w:t>
      </w:r>
      <w:proofErr w:type="spellEnd"/>
      <w:r w:rsidR="00DC2397">
        <w:rPr>
          <w:color w:val="000000" w:themeColor="text1"/>
          <w:sz w:val="24"/>
          <w:szCs w:val="24"/>
        </w:rPr>
        <w:t xml:space="preserve"> sur postes à profil à paraître</w:t>
      </w:r>
    </w:p>
    <w:p w:rsidR="00897D3C" w:rsidRDefault="00897D3C" w:rsidP="00237506">
      <w:pPr>
        <w:rPr>
          <w:color w:val="000000" w:themeColor="text1"/>
          <w:sz w:val="24"/>
          <w:szCs w:val="24"/>
        </w:rPr>
      </w:pPr>
      <w:r>
        <w:rPr>
          <w:color w:val="000000" w:themeColor="text1"/>
          <w:sz w:val="24"/>
          <w:szCs w:val="24"/>
        </w:rPr>
        <w:t>Création d’un poste de conseiller de prévention 1</w:t>
      </w:r>
      <w:r w:rsidRPr="00897D3C">
        <w:rPr>
          <w:color w:val="000000" w:themeColor="text1"/>
          <w:sz w:val="24"/>
          <w:szCs w:val="24"/>
          <w:vertAlign w:val="superscript"/>
        </w:rPr>
        <w:t>ier</w:t>
      </w:r>
      <w:r>
        <w:rPr>
          <w:color w:val="000000" w:themeColor="text1"/>
          <w:sz w:val="24"/>
          <w:szCs w:val="24"/>
        </w:rPr>
        <w:t xml:space="preserve"> degré : lettre de mission passera en CHSCT</w:t>
      </w:r>
    </w:p>
    <w:p w:rsidR="00DC2397" w:rsidRDefault="00DC2397" w:rsidP="00237506">
      <w:pPr>
        <w:rPr>
          <w:color w:val="000000" w:themeColor="text1"/>
          <w:sz w:val="24"/>
          <w:szCs w:val="24"/>
        </w:rPr>
      </w:pPr>
      <w:r w:rsidRPr="00DC2397">
        <w:rPr>
          <w:i/>
          <w:color w:val="000000" w:themeColor="text1"/>
          <w:sz w:val="24"/>
          <w:szCs w:val="24"/>
        </w:rPr>
        <w:t>Numérique</w:t>
      </w:r>
      <w:r>
        <w:rPr>
          <w:color w:val="000000" w:themeColor="text1"/>
          <w:sz w:val="24"/>
          <w:szCs w:val="24"/>
        </w:rPr>
        <w:t> : 2 postes CPC numérique</w:t>
      </w:r>
    </w:p>
    <w:p w:rsidR="00DC2397" w:rsidRDefault="00DC2397" w:rsidP="00237506">
      <w:pPr>
        <w:rPr>
          <w:color w:val="000000" w:themeColor="text1"/>
          <w:sz w:val="24"/>
          <w:szCs w:val="24"/>
        </w:rPr>
      </w:pPr>
      <w:r w:rsidRPr="00DC2397">
        <w:rPr>
          <w:i/>
          <w:color w:val="000000" w:themeColor="text1"/>
          <w:sz w:val="24"/>
          <w:szCs w:val="24"/>
        </w:rPr>
        <w:t>Renforcement accompagnement pédagogique</w:t>
      </w:r>
      <w:r>
        <w:rPr>
          <w:i/>
          <w:color w:val="000000" w:themeColor="text1"/>
          <w:sz w:val="24"/>
          <w:szCs w:val="24"/>
        </w:rPr>
        <w:t xml:space="preserve"> : </w:t>
      </w:r>
      <w:r>
        <w:rPr>
          <w:color w:val="000000" w:themeColor="text1"/>
          <w:sz w:val="24"/>
          <w:szCs w:val="24"/>
        </w:rPr>
        <w:t>6 CPC → classes dédoublées / GS interviendront en appui dans les « territoires défavorisés » REP et REP+</w:t>
      </w:r>
    </w:p>
    <w:p w:rsidR="00DC2397" w:rsidRDefault="00DC2397" w:rsidP="00237506">
      <w:pPr>
        <w:rPr>
          <w:color w:val="000000" w:themeColor="text1"/>
          <w:sz w:val="24"/>
          <w:szCs w:val="24"/>
        </w:rPr>
      </w:pPr>
      <w:r w:rsidRPr="00DC2397">
        <w:rPr>
          <w:i/>
          <w:color w:val="000000" w:themeColor="text1"/>
          <w:sz w:val="24"/>
          <w:szCs w:val="24"/>
        </w:rPr>
        <w:t>Département</w:t>
      </w:r>
      <w:r w:rsidR="001644F9">
        <w:rPr>
          <w:color w:val="000000" w:themeColor="text1"/>
          <w:sz w:val="24"/>
          <w:szCs w:val="24"/>
        </w:rPr>
        <w:t> : 3 CPD</w:t>
      </w:r>
      <w:r>
        <w:rPr>
          <w:color w:val="000000" w:themeColor="text1"/>
          <w:sz w:val="24"/>
          <w:szCs w:val="24"/>
        </w:rPr>
        <w:t xml:space="preserve"> → mathématiques</w:t>
      </w:r>
    </w:p>
    <w:p w:rsidR="00DC2397" w:rsidRDefault="00DC2397" w:rsidP="00237506">
      <w:pPr>
        <w:rPr>
          <w:color w:val="000000" w:themeColor="text1"/>
          <w:sz w:val="24"/>
          <w:szCs w:val="24"/>
        </w:rPr>
      </w:pPr>
      <w:r>
        <w:rPr>
          <w:color w:val="000000" w:themeColor="text1"/>
          <w:sz w:val="24"/>
          <w:szCs w:val="24"/>
        </w:rPr>
        <w:t xml:space="preserve">                                       → </w:t>
      </w:r>
      <w:proofErr w:type="gramStart"/>
      <w:r>
        <w:rPr>
          <w:color w:val="000000" w:themeColor="text1"/>
          <w:sz w:val="24"/>
          <w:szCs w:val="24"/>
        </w:rPr>
        <w:t>français</w:t>
      </w:r>
      <w:proofErr w:type="gramEnd"/>
    </w:p>
    <w:p w:rsidR="00DC2397" w:rsidRDefault="00DC2397" w:rsidP="00237506">
      <w:pPr>
        <w:rPr>
          <w:color w:val="000000" w:themeColor="text1"/>
          <w:sz w:val="24"/>
          <w:szCs w:val="24"/>
        </w:rPr>
      </w:pPr>
      <w:r>
        <w:rPr>
          <w:color w:val="000000" w:themeColor="text1"/>
          <w:sz w:val="24"/>
          <w:szCs w:val="24"/>
        </w:rPr>
        <w:t xml:space="preserve">          </w:t>
      </w:r>
      <w:r w:rsidR="001602EE">
        <w:rPr>
          <w:color w:val="000000" w:themeColor="text1"/>
          <w:sz w:val="24"/>
          <w:szCs w:val="24"/>
        </w:rPr>
        <w:t xml:space="preserve">                             → L</w:t>
      </w:r>
      <w:r>
        <w:rPr>
          <w:color w:val="000000" w:themeColor="text1"/>
          <w:sz w:val="24"/>
          <w:szCs w:val="24"/>
        </w:rPr>
        <w:t>angue</w:t>
      </w:r>
      <w:r w:rsidR="001602EE">
        <w:rPr>
          <w:color w:val="000000" w:themeColor="text1"/>
          <w:sz w:val="24"/>
          <w:szCs w:val="24"/>
        </w:rPr>
        <w:t>s</w:t>
      </w:r>
      <w:r>
        <w:rPr>
          <w:color w:val="000000" w:themeColor="text1"/>
          <w:sz w:val="24"/>
          <w:szCs w:val="24"/>
        </w:rPr>
        <w:t xml:space="preserve"> vivante</w:t>
      </w:r>
      <w:r w:rsidR="001602EE">
        <w:rPr>
          <w:color w:val="000000" w:themeColor="text1"/>
          <w:sz w:val="24"/>
          <w:szCs w:val="24"/>
        </w:rPr>
        <w:t>s</w:t>
      </w:r>
    </w:p>
    <w:p w:rsidR="00E9386A" w:rsidRDefault="00E9386A" w:rsidP="00237506">
      <w:pPr>
        <w:rPr>
          <w:color w:val="000000" w:themeColor="text1"/>
          <w:sz w:val="24"/>
          <w:szCs w:val="24"/>
        </w:rPr>
      </w:pPr>
      <w:r>
        <w:rPr>
          <w:color w:val="000000" w:themeColor="text1"/>
          <w:sz w:val="24"/>
          <w:szCs w:val="24"/>
        </w:rPr>
        <w:t>Objectif : atteindre le 100% sur les 24 élèves en GS l’année prochaine.</w:t>
      </w:r>
    </w:p>
    <w:p w:rsidR="00003FDC" w:rsidRDefault="00003FDC" w:rsidP="00237506">
      <w:pPr>
        <w:rPr>
          <w:color w:val="000000" w:themeColor="text1"/>
          <w:sz w:val="24"/>
          <w:szCs w:val="24"/>
        </w:rPr>
      </w:pPr>
      <w:r>
        <w:rPr>
          <w:color w:val="000000" w:themeColor="text1"/>
          <w:sz w:val="24"/>
          <w:szCs w:val="24"/>
        </w:rPr>
        <w:t xml:space="preserve">Balance comptable à l’issue de ce premier CTSD : pour la seconde phase du mois de juin,  il reste 34.36 ETP. </w:t>
      </w:r>
    </w:p>
    <w:p w:rsidR="00003FDC" w:rsidRDefault="00D728AC" w:rsidP="00237506">
      <w:pPr>
        <w:rPr>
          <w:color w:val="000000" w:themeColor="text1"/>
          <w:sz w:val="24"/>
          <w:szCs w:val="24"/>
        </w:rPr>
      </w:pPr>
      <w:r>
        <w:rPr>
          <w:color w:val="000000" w:themeColor="text1"/>
          <w:sz w:val="24"/>
          <w:szCs w:val="24"/>
        </w:rPr>
        <w:t>Au regard de ce solde  et de l’</w:t>
      </w:r>
      <w:r w:rsidR="001644F9">
        <w:rPr>
          <w:color w:val="000000" w:themeColor="text1"/>
          <w:sz w:val="24"/>
          <w:szCs w:val="24"/>
        </w:rPr>
        <w:t>incidence générée</w:t>
      </w:r>
      <w:r>
        <w:rPr>
          <w:color w:val="000000" w:themeColor="text1"/>
          <w:sz w:val="24"/>
          <w:szCs w:val="24"/>
        </w:rPr>
        <w:t xml:space="preserve"> sur les personnels  lors des opérations de mouvement , </w:t>
      </w:r>
      <w:r w:rsidR="00003FDC">
        <w:rPr>
          <w:color w:val="000000" w:themeColor="text1"/>
          <w:sz w:val="24"/>
          <w:szCs w:val="24"/>
        </w:rPr>
        <w:t xml:space="preserve"> la FNEC FP FO demande au DASEN d’acter  certaines ouvertures placé</w:t>
      </w:r>
      <w:r w:rsidR="00A4067D">
        <w:rPr>
          <w:color w:val="000000" w:themeColor="text1"/>
          <w:sz w:val="24"/>
          <w:szCs w:val="24"/>
        </w:rPr>
        <w:t>e</w:t>
      </w:r>
      <w:r w:rsidR="00003FDC">
        <w:rPr>
          <w:color w:val="000000" w:themeColor="text1"/>
          <w:sz w:val="24"/>
          <w:szCs w:val="24"/>
        </w:rPr>
        <w:t xml:space="preserve">s </w:t>
      </w:r>
      <w:r>
        <w:rPr>
          <w:color w:val="000000" w:themeColor="text1"/>
          <w:sz w:val="24"/>
          <w:szCs w:val="24"/>
        </w:rPr>
        <w:t xml:space="preserve"> lors de CTSD en surveillance p</w:t>
      </w:r>
      <w:r w:rsidR="001644F9">
        <w:rPr>
          <w:color w:val="000000" w:themeColor="text1"/>
          <w:sz w:val="24"/>
          <w:szCs w:val="24"/>
        </w:rPr>
        <w:t>lutôt qu</w:t>
      </w:r>
      <w:r w:rsidR="00A4067D">
        <w:rPr>
          <w:color w:val="000000" w:themeColor="text1"/>
          <w:sz w:val="24"/>
          <w:szCs w:val="24"/>
        </w:rPr>
        <w:t xml:space="preserve">e de la prononcer </w:t>
      </w:r>
      <w:r>
        <w:rPr>
          <w:color w:val="000000" w:themeColor="text1"/>
          <w:sz w:val="24"/>
          <w:szCs w:val="24"/>
        </w:rPr>
        <w:t xml:space="preserve">en juin.  Le DASEN entend notre demande et y </w:t>
      </w:r>
      <w:proofErr w:type="gramStart"/>
      <w:r>
        <w:rPr>
          <w:color w:val="000000" w:themeColor="text1"/>
          <w:sz w:val="24"/>
          <w:szCs w:val="24"/>
        </w:rPr>
        <w:t>réfléchit .</w:t>
      </w:r>
      <w:proofErr w:type="gramEnd"/>
    </w:p>
    <w:p w:rsidR="004D4298" w:rsidRPr="004D4298" w:rsidRDefault="004D4298" w:rsidP="00237506">
      <w:pPr>
        <w:rPr>
          <w:b/>
          <w:color w:val="000000" w:themeColor="text1"/>
          <w:sz w:val="24"/>
          <w:szCs w:val="24"/>
        </w:rPr>
      </w:pPr>
      <w:r w:rsidRPr="004D4298">
        <w:rPr>
          <w:b/>
          <w:color w:val="000000" w:themeColor="text1"/>
          <w:sz w:val="24"/>
          <w:szCs w:val="24"/>
        </w:rPr>
        <w:t xml:space="preserve">LA FNEC FP FO dépose un vœu  </w:t>
      </w:r>
      <w:proofErr w:type="gramStart"/>
      <w:r w:rsidRPr="004D4298">
        <w:rPr>
          <w:b/>
          <w:color w:val="000000" w:themeColor="text1"/>
          <w:sz w:val="24"/>
          <w:szCs w:val="24"/>
        </w:rPr>
        <w:t xml:space="preserve">( </w:t>
      </w:r>
      <w:proofErr w:type="spellStart"/>
      <w:r w:rsidRPr="004D4298">
        <w:rPr>
          <w:b/>
          <w:color w:val="000000" w:themeColor="text1"/>
          <w:sz w:val="24"/>
          <w:szCs w:val="24"/>
        </w:rPr>
        <w:t>pj</w:t>
      </w:r>
      <w:proofErr w:type="spellEnd"/>
      <w:proofErr w:type="gramEnd"/>
      <w:r w:rsidRPr="004D4298">
        <w:rPr>
          <w:b/>
          <w:color w:val="000000" w:themeColor="text1"/>
          <w:sz w:val="24"/>
          <w:szCs w:val="24"/>
        </w:rPr>
        <w:t xml:space="preserve">) soumis au vote : </w:t>
      </w:r>
    </w:p>
    <w:p w:rsidR="004D4298" w:rsidRDefault="004D4298" w:rsidP="00237506">
      <w:pPr>
        <w:rPr>
          <w:color w:val="000000" w:themeColor="text1"/>
          <w:sz w:val="24"/>
          <w:szCs w:val="24"/>
        </w:rPr>
      </w:pPr>
      <w:r w:rsidRPr="004D4298">
        <w:rPr>
          <w:color w:val="000000" w:themeColor="text1"/>
          <w:sz w:val="24"/>
          <w:szCs w:val="24"/>
          <w:u w:val="single"/>
        </w:rPr>
        <w:t>Résultats</w:t>
      </w:r>
      <w:r>
        <w:rPr>
          <w:color w:val="000000" w:themeColor="text1"/>
          <w:sz w:val="24"/>
          <w:szCs w:val="24"/>
        </w:rPr>
        <w:t xml:space="preserve"> : </w:t>
      </w:r>
    </w:p>
    <w:p w:rsidR="004D4298" w:rsidRDefault="004D4298" w:rsidP="00237506">
      <w:pPr>
        <w:rPr>
          <w:color w:val="000000" w:themeColor="text1"/>
          <w:sz w:val="24"/>
          <w:szCs w:val="24"/>
        </w:rPr>
      </w:pPr>
      <w:r>
        <w:rPr>
          <w:color w:val="000000" w:themeColor="text1"/>
          <w:sz w:val="24"/>
          <w:szCs w:val="24"/>
        </w:rPr>
        <w:t>ABSTENTION : 3 FSU – 1 UNSA</w:t>
      </w:r>
    </w:p>
    <w:p w:rsidR="004D4298" w:rsidRDefault="004D4298" w:rsidP="00237506">
      <w:pPr>
        <w:rPr>
          <w:color w:val="000000" w:themeColor="text1"/>
          <w:sz w:val="24"/>
          <w:szCs w:val="24"/>
        </w:rPr>
      </w:pPr>
      <w:r>
        <w:rPr>
          <w:color w:val="000000" w:themeColor="text1"/>
          <w:sz w:val="24"/>
          <w:szCs w:val="24"/>
        </w:rPr>
        <w:t>POUR </w:t>
      </w:r>
      <w:proofErr w:type="gramStart"/>
      <w:r>
        <w:rPr>
          <w:color w:val="000000" w:themeColor="text1"/>
          <w:sz w:val="24"/>
          <w:szCs w:val="24"/>
        </w:rPr>
        <w:t>:  3</w:t>
      </w:r>
      <w:proofErr w:type="gramEnd"/>
      <w:r>
        <w:rPr>
          <w:color w:val="000000" w:themeColor="text1"/>
          <w:sz w:val="24"/>
          <w:szCs w:val="24"/>
        </w:rPr>
        <w:t xml:space="preserve"> FNEC FP FO –  1 SGEN CFDT</w:t>
      </w:r>
    </w:p>
    <w:p w:rsidR="004D4298" w:rsidRDefault="004D4298" w:rsidP="00237506">
      <w:pPr>
        <w:rPr>
          <w:color w:val="000000" w:themeColor="text1"/>
          <w:sz w:val="24"/>
          <w:szCs w:val="24"/>
        </w:rPr>
      </w:pPr>
      <w:r>
        <w:rPr>
          <w:color w:val="000000" w:themeColor="text1"/>
          <w:sz w:val="24"/>
          <w:szCs w:val="24"/>
        </w:rPr>
        <w:t>CONTRE : 0</w:t>
      </w:r>
    </w:p>
    <w:sectPr w:rsidR="004D4298" w:rsidSect="004D4298">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7FA"/>
    <w:multiLevelType w:val="hybridMultilevel"/>
    <w:tmpl w:val="B1F454D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A30F3"/>
    <w:multiLevelType w:val="hybridMultilevel"/>
    <w:tmpl w:val="2AF086D0"/>
    <w:lvl w:ilvl="0" w:tplc="EC680E5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00723C"/>
    <w:multiLevelType w:val="hybridMultilevel"/>
    <w:tmpl w:val="3AE6E4B6"/>
    <w:lvl w:ilvl="0" w:tplc="72BAE9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C87640"/>
    <w:multiLevelType w:val="hybridMultilevel"/>
    <w:tmpl w:val="8CE24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F85756"/>
    <w:multiLevelType w:val="hybridMultilevel"/>
    <w:tmpl w:val="0FB4B350"/>
    <w:lvl w:ilvl="0" w:tplc="21CCFDD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EA5F46"/>
    <w:multiLevelType w:val="hybridMultilevel"/>
    <w:tmpl w:val="90A48A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6A57C4"/>
    <w:multiLevelType w:val="hybridMultilevel"/>
    <w:tmpl w:val="AC526ED8"/>
    <w:lvl w:ilvl="0" w:tplc="906E42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452875"/>
    <w:multiLevelType w:val="hybridMultilevel"/>
    <w:tmpl w:val="9BD4B792"/>
    <w:lvl w:ilvl="0" w:tplc="EC680E5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2072"/>
    <w:rsid w:val="00003FDC"/>
    <w:rsid w:val="001602EE"/>
    <w:rsid w:val="001644F9"/>
    <w:rsid w:val="00237506"/>
    <w:rsid w:val="00295064"/>
    <w:rsid w:val="003267BF"/>
    <w:rsid w:val="00331D86"/>
    <w:rsid w:val="003433B1"/>
    <w:rsid w:val="004D4298"/>
    <w:rsid w:val="0051000E"/>
    <w:rsid w:val="0057417C"/>
    <w:rsid w:val="007653F1"/>
    <w:rsid w:val="007E043D"/>
    <w:rsid w:val="008578C6"/>
    <w:rsid w:val="00897D3C"/>
    <w:rsid w:val="00A4067D"/>
    <w:rsid w:val="00BD4F65"/>
    <w:rsid w:val="00C53F1B"/>
    <w:rsid w:val="00D47BBF"/>
    <w:rsid w:val="00D728AC"/>
    <w:rsid w:val="00DC2397"/>
    <w:rsid w:val="00E9386A"/>
    <w:rsid w:val="00F320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20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923</Words>
  <Characters>5077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SNUDI FO 78</dc:creator>
  <cp:lastModifiedBy>home</cp:lastModifiedBy>
  <cp:revision>6</cp:revision>
  <cp:lastPrinted>2021-01-31T18:27:00Z</cp:lastPrinted>
  <dcterms:created xsi:type="dcterms:W3CDTF">2021-01-31T18:25:00Z</dcterms:created>
  <dcterms:modified xsi:type="dcterms:W3CDTF">2021-01-31T18:54:00Z</dcterms:modified>
</cp:coreProperties>
</file>